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655" w:rsidRDefault="00153655">
      <w:pPr>
        <w:rPr>
          <w:sz w:val="20"/>
          <w:szCs w:val="20"/>
        </w:rPr>
      </w:pPr>
      <w:bookmarkStart w:id="0" w:name="_GoBack"/>
      <w:bookmarkEnd w:id="0"/>
    </w:p>
    <w:p w:rsidR="00153655" w:rsidRDefault="00153655">
      <w:pPr>
        <w:rPr>
          <w:sz w:val="20"/>
          <w:szCs w:val="20"/>
        </w:rPr>
      </w:pPr>
    </w:p>
    <w:p w:rsidR="00920036" w:rsidRPr="00CC02C9" w:rsidRDefault="0024743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FACSIMILE </w:t>
      </w:r>
      <w:r w:rsidR="00920036" w:rsidRPr="00CC02C9">
        <w:rPr>
          <w:b/>
          <w:sz w:val="20"/>
          <w:szCs w:val="20"/>
        </w:rPr>
        <w:t>CONDIZIONI DI ASSICURAZIONE</w:t>
      </w:r>
    </w:p>
    <w:p w:rsidR="00920036" w:rsidRPr="00CC02C9" w:rsidRDefault="00920036">
      <w:pPr>
        <w:rPr>
          <w:sz w:val="20"/>
          <w:szCs w:val="20"/>
        </w:rPr>
      </w:pPr>
      <w:r w:rsidRPr="00CC02C9">
        <w:rPr>
          <w:sz w:val="20"/>
          <w:szCs w:val="20"/>
        </w:rPr>
        <w:br w:type="page"/>
      </w:r>
    </w:p>
    <w:p w:rsidR="007C1AC9" w:rsidRPr="00CC02C9" w:rsidRDefault="007C1AC9" w:rsidP="007C1AC9">
      <w:pPr>
        <w:pStyle w:val="Default"/>
        <w:spacing w:line="300" w:lineRule="exact"/>
        <w:jc w:val="both"/>
        <w:rPr>
          <w:rFonts w:asciiTheme="minorHAnsi" w:hAnsiTheme="minorHAnsi"/>
          <w:sz w:val="20"/>
          <w:szCs w:val="20"/>
        </w:rPr>
      </w:pPr>
      <w:r w:rsidRPr="00CC02C9">
        <w:rPr>
          <w:rFonts w:asciiTheme="minorHAnsi" w:hAnsiTheme="minorHAnsi"/>
          <w:sz w:val="20"/>
          <w:szCs w:val="20"/>
        </w:rPr>
        <w:lastRenderedPageBreak/>
        <w:t xml:space="preserve">L’Aggiudicatario si impegna a reperire polizza/e assicurativa/e che contenga/no tutte le clausole indicate nel presente Allegato. </w:t>
      </w:r>
    </w:p>
    <w:p w:rsidR="007C1AC9" w:rsidRPr="00CC02C9" w:rsidRDefault="007C1AC9" w:rsidP="007C1AC9">
      <w:pPr>
        <w:pStyle w:val="Default"/>
        <w:spacing w:line="300" w:lineRule="exact"/>
        <w:jc w:val="center"/>
        <w:rPr>
          <w:rFonts w:asciiTheme="minorHAnsi" w:hAnsiTheme="minorHAnsi"/>
          <w:sz w:val="20"/>
          <w:szCs w:val="20"/>
        </w:rPr>
      </w:pPr>
      <w:r w:rsidRPr="00CC02C9">
        <w:rPr>
          <w:rFonts w:asciiTheme="minorHAnsi" w:hAnsiTheme="minorHAnsi"/>
          <w:b/>
          <w:bCs/>
          <w:sz w:val="20"/>
          <w:szCs w:val="20"/>
        </w:rPr>
        <w:t>CERTIFICATO DI ASSICURAZIONE</w:t>
      </w:r>
    </w:p>
    <w:p w:rsidR="00B2622F" w:rsidRPr="00CC02C9" w:rsidRDefault="00B2622F" w:rsidP="009A1402">
      <w:pPr>
        <w:pStyle w:val="Default"/>
        <w:spacing w:line="300" w:lineRule="exact"/>
        <w:jc w:val="both"/>
        <w:rPr>
          <w:rFonts w:asciiTheme="minorHAnsi" w:hAnsiTheme="minorHAnsi"/>
          <w:sz w:val="20"/>
          <w:szCs w:val="20"/>
        </w:rPr>
      </w:pPr>
    </w:p>
    <w:p w:rsidR="009A1402" w:rsidRPr="00CC02C9" w:rsidRDefault="009A1402" w:rsidP="009A1402">
      <w:pPr>
        <w:pStyle w:val="Default"/>
        <w:spacing w:line="300" w:lineRule="exact"/>
        <w:jc w:val="both"/>
        <w:rPr>
          <w:rFonts w:asciiTheme="minorHAnsi" w:hAnsiTheme="minorHAnsi"/>
          <w:i/>
          <w:color w:val="3333FF"/>
          <w:sz w:val="20"/>
          <w:szCs w:val="20"/>
        </w:rPr>
      </w:pPr>
      <w:r w:rsidRPr="00CC02C9">
        <w:rPr>
          <w:rFonts w:asciiTheme="minorHAnsi" w:hAnsiTheme="minorHAnsi"/>
          <w:sz w:val="20"/>
          <w:szCs w:val="20"/>
        </w:rPr>
        <w:t xml:space="preserve">Il presente certificato è emesso in riferimento alle seguenti Polizze di Assicurazione: </w:t>
      </w:r>
    </w:p>
    <w:p w:rsidR="009A1402" w:rsidRPr="00CC02C9" w:rsidRDefault="00E20790" w:rsidP="00805517">
      <w:pPr>
        <w:pStyle w:val="Paragrafoelenco"/>
        <w:ind w:left="1410" w:hanging="69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X</w:t>
      </w:r>
      <w:r w:rsidR="009A1402" w:rsidRPr="00CC02C9">
        <w:rPr>
          <w:sz w:val="20"/>
          <w:szCs w:val="20"/>
        </w:rPr>
        <w:tab/>
        <w:t>Polizza Responsabilità Civile verso terzi e dipendenti n.</w:t>
      </w:r>
      <w:r w:rsidR="00B2622F" w:rsidRPr="00CC02C9">
        <w:rPr>
          <w:sz w:val="20"/>
          <w:szCs w:val="20"/>
        </w:rPr>
        <w:t xml:space="preserve"> </w:t>
      </w:r>
      <w:r w:rsidR="009A1402" w:rsidRPr="00CC02C9">
        <w:rPr>
          <w:sz w:val="20"/>
          <w:szCs w:val="20"/>
        </w:rPr>
        <w:t>____________</w:t>
      </w:r>
      <w:r w:rsidR="00B2622F" w:rsidRPr="00CC02C9">
        <w:rPr>
          <w:sz w:val="20"/>
          <w:szCs w:val="20"/>
        </w:rPr>
        <w:t xml:space="preserve"> </w:t>
      </w:r>
      <w:r w:rsidR="009A1402" w:rsidRPr="00CC02C9">
        <w:rPr>
          <w:sz w:val="20"/>
          <w:szCs w:val="20"/>
        </w:rPr>
        <w:t>Compagnia_________</w:t>
      </w:r>
    </w:p>
    <w:p w:rsidR="009A1402" w:rsidRPr="00CC02C9" w:rsidRDefault="00E20790" w:rsidP="00805517">
      <w:pPr>
        <w:pStyle w:val="Paragrafoelenc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X</w:t>
      </w:r>
      <w:r w:rsidR="009A1402" w:rsidRPr="00CC02C9">
        <w:rPr>
          <w:sz w:val="20"/>
          <w:szCs w:val="20"/>
        </w:rPr>
        <w:tab/>
        <w:t>Polizza Responsabilità Civile Professionale n.</w:t>
      </w:r>
      <w:r w:rsidR="00B2622F" w:rsidRPr="00CC02C9">
        <w:rPr>
          <w:sz w:val="20"/>
          <w:szCs w:val="20"/>
        </w:rPr>
        <w:t xml:space="preserve"> </w:t>
      </w:r>
      <w:r w:rsidR="009A1402" w:rsidRPr="00CC02C9">
        <w:rPr>
          <w:sz w:val="20"/>
          <w:szCs w:val="20"/>
        </w:rPr>
        <w:t>____________</w:t>
      </w:r>
      <w:r w:rsidR="00B2622F" w:rsidRPr="00CC02C9">
        <w:rPr>
          <w:sz w:val="20"/>
          <w:szCs w:val="20"/>
        </w:rPr>
        <w:t xml:space="preserve"> </w:t>
      </w:r>
      <w:r w:rsidR="009A1402" w:rsidRPr="00CC02C9">
        <w:rPr>
          <w:sz w:val="20"/>
          <w:szCs w:val="20"/>
        </w:rPr>
        <w:t>Compagnia_________</w:t>
      </w:r>
    </w:p>
    <w:p w:rsidR="009A1402" w:rsidRPr="00CC02C9" w:rsidRDefault="009A1402" w:rsidP="00805517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ab/>
      </w:r>
    </w:p>
    <w:p w:rsidR="009A1402" w:rsidRPr="00CC02C9" w:rsidRDefault="009A1402" w:rsidP="009A1402">
      <w:pPr>
        <w:pStyle w:val="Default"/>
        <w:spacing w:line="300" w:lineRule="exact"/>
        <w:jc w:val="both"/>
        <w:rPr>
          <w:rFonts w:asciiTheme="minorHAnsi" w:hAnsiTheme="minorHAnsi"/>
          <w:sz w:val="20"/>
          <w:szCs w:val="20"/>
        </w:rPr>
      </w:pPr>
      <w:r w:rsidRPr="00CC02C9">
        <w:rPr>
          <w:rFonts w:asciiTheme="minorHAnsi" w:hAnsiTheme="minorHAnsi"/>
          <w:sz w:val="20"/>
          <w:szCs w:val="20"/>
        </w:rPr>
        <w:t xml:space="preserve">afferente/i </w:t>
      </w:r>
      <w:r w:rsidR="00D14589">
        <w:rPr>
          <w:rFonts w:asciiTheme="minorHAnsi" w:hAnsiTheme="minorHAnsi"/>
          <w:sz w:val="20"/>
          <w:szCs w:val="20"/>
        </w:rPr>
        <w:t>il</w:t>
      </w:r>
      <w:r w:rsidR="00153655">
        <w:rPr>
          <w:rFonts w:asciiTheme="minorHAnsi" w:hAnsiTheme="minorHAnsi"/>
          <w:sz w:val="20"/>
          <w:szCs w:val="20"/>
        </w:rPr>
        <w:t>/I</w:t>
      </w:r>
      <w:r w:rsidRPr="00CC02C9">
        <w:rPr>
          <w:rFonts w:asciiTheme="minorHAnsi" w:hAnsiTheme="minorHAnsi"/>
          <w:sz w:val="20"/>
          <w:szCs w:val="20"/>
        </w:rPr>
        <w:t xml:space="preserve"> </w:t>
      </w:r>
      <w:r w:rsidR="00D14589">
        <w:rPr>
          <w:rFonts w:asciiTheme="minorHAnsi" w:hAnsiTheme="minorHAnsi"/>
          <w:sz w:val="20"/>
          <w:szCs w:val="20"/>
        </w:rPr>
        <w:t>C</w:t>
      </w:r>
      <w:r w:rsidRPr="00CC02C9">
        <w:rPr>
          <w:rFonts w:asciiTheme="minorHAnsi" w:hAnsiTheme="minorHAnsi"/>
          <w:sz w:val="20"/>
          <w:szCs w:val="20"/>
        </w:rPr>
        <w:t>ontratt</w:t>
      </w:r>
      <w:r w:rsidR="00D14589">
        <w:rPr>
          <w:rFonts w:asciiTheme="minorHAnsi" w:hAnsiTheme="minorHAnsi"/>
          <w:sz w:val="20"/>
          <w:szCs w:val="20"/>
        </w:rPr>
        <w:t>o</w:t>
      </w:r>
      <w:r w:rsidR="00153655">
        <w:rPr>
          <w:rFonts w:asciiTheme="minorHAnsi" w:hAnsiTheme="minorHAnsi"/>
          <w:sz w:val="20"/>
          <w:szCs w:val="20"/>
        </w:rPr>
        <w:t>/i</w:t>
      </w:r>
      <w:r w:rsidRPr="00CC02C9">
        <w:rPr>
          <w:rFonts w:asciiTheme="minorHAnsi" w:hAnsiTheme="minorHAnsi"/>
          <w:sz w:val="20"/>
          <w:szCs w:val="20"/>
        </w:rPr>
        <w:t xml:space="preserve"> </w:t>
      </w:r>
      <w:r w:rsidR="00D14589">
        <w:rPr>
          <w:rFonts w:asciiTheme="minorHAnsi" w:hAnsiTheme="minorHAnsi"/>
          <w:sz w:val="20"/>
          <w:szCs w:val="20"/>
        </w:rPr>
        <w:t>Esecutivo</w:t>
      </w:r>
      <w:r w:rsidR="00153655">
        <w:rPr>
          <w:rFonts w:asciiTheme="minorHAnsi" w:hAnsiTheme="minorHAnsi"/>
          <w:sz w:val="20"/>
          <w:szCs w:val="20"/>
        </w:rPr>
        <w:t>/i</w:t>
      </w:r>
      <w:r w:rsidRPr="00CC02C9">
        <w:rPr>
          <w:rFonts w:asciiTheme="minorHAnsi" w:hAnsiTheme="minorHAnsi"/>
          <w:sz w:val="20"/>
          <w:szCs w:val="20"/>
        </w:rPr>
        <w:t xml:space="preserve"> </w:t>
      </w:r>
      <w:r w:rsidR="00E44ABD">
        <w:rPr>
          <w:rFonts w:asciiTheme="minorHAnsi" w:hAnsiTheme="minorHAnsi"/>
          <w:sz w:val="20"/>
          <w:szCs w:val="20"/>
        </w:rPr>
        <w:t xml:space="preserve">previsti </w:t>
      </w:r>
      <w:r w:rsidR="00D14589">
        <w:rPr>
          <w:rFonts w:asciiTheme="minorHAnsi" w:hAnsiTheme="minorHAnsi"/>
          <w:sz w:val="20"/>
          <w:szCs w:val="20"/>
        </w:rPr>
        <w:t>nell’ambito dell’”</w:t>
      </w:r>
      <w:r w:rsidR="00D14589" w:rsidRPr="00453DDF">
        <w:rPr>
          <w:rFonts w:asciiTheme="minorHAnsi" w:hAnsiTheme="minorHAnsi"/>
          <w:i/>
          <w:sz w:val="20"/>
          <w:szCs w:val="20"/>
        </w:rPr>
        <w:t>Accordo Quadro avente ad oggetto la fornitura di servizi applicativi e servizi di PMO per le Pubbliche Amministrazioni</w:t>
      </w:r>
      <w:r w:rsidR="00D14589">
        <w:rPr>
          <w:rFonts w:asciiTheme="minorHAnsi" w:hAnsiTheme="minorHAnsi"/>
          <w:sz w:val="20"/>
          <w:szCs w:val="20"/>
        </w:rPr>
        <w:t xml:space="preserve">”, </w:t>
      </w:r>
      <w:r w:rsidRPr="00CC02C9">
        <w:rPr>
          <w:rFonts w:asciiTheme="minorHAnsi" w:hAnsiTheme="minorHAnsi"/>
          <w:sz w:val="20"/>
          <w:szCs w:val="20"/>
        </w:rPr>
        <w:t xml:space="preserve">stipulato da </w:t>
      </w:r>
      <w:r w:rsidR="00B2622F" w:rsidRPr="00CC02C9">
        <w:rPr>
          <w:rFonts w:asciiTheme="minorHAnsi" w:hAnsiTheme="minorHAnsi"/>
          <w:sz w:val="20"/>
          <w:szCs w:val="20"/>
        </w:rPr>
        <w:t>(</w:t>
      </w:r>
      <w:r w:rsidR="00F402BA" w:rsidRPr="00CC02C9">
        <w:rPr>
          <w:rFonts w:asciiTheme="minorHAnsi" w:hAnsiTheme="minorHAnsi"/>
          <w:i/>
          <w:color w:val="3333FF"/>
          <w:sz w:val="20"/>
          <w:szCs w:val="20"/>
        </w:rPr>
        <w:t>inserire denominazione del</w:t>
      </w:r>
      <w:r w:rsidRPr="00CC02C9">
        <w:rPr>
          <w:rFonts w:asciiTheme="minorHAnsi" w:hAnsiTheme="minorHAnsi"/>
          <w:i/>
          <w:color w:val="3333FF"/>
          <w:sz w:val="20"/>
          <w:szCs w:val="20"/>
        </w:rPr>
        <w:t>l’Aggiudicatario</w:t>
      </w:r>
      <w:r w:rsidR="00B2622F" w:rsidRPr="00CC02C9">
        <w:rPr>
          <w:rFonts w:asciiTheme="minorHAnsi" w:hAnsiTheme="minorHAnsi"/>
          <w:i/>
          <w:color w:val="3333FF"/>
          <w:sz w:val="20"/>
          <w:szCs w:val="20"/>
        </w:rPr>
        <w:t xml:space="preserve"> </w:t>
      </w:r>
      <w:r w:rsidR="00B2622F" w:rsidRPr="00CC02C9">
        <w:rPr>
          <w:rFonts w:asciiTheme="minorHAnsi" w:hAnsiTheme="minorHAnsi"/>
          <w:sz w:val="20"/>
          <w:szCs w:val="20"/>
        </w:rPr>
        <w:t>_____________)</w:t>
      </w:r>
      <w:r w:rsidR="00D14589">
        <w:rPr>
          <w:rFonts w:asciiTheme="minorHAnsi" w:hAnsiTheme="minorHAnsi"/>
          <w:sz w:val="20"/>
          <w:szCs w:val="20"/>
        </w:rPr>
        <w:t xml:space="preserve">, con ________  </w:t>
      </w:r>
      <w:r w:rsidR="00D14589" w:rsidRPr="00CC02C9">
        <w:rPr>
          <w:rFonts w:asciiTheme="minorHAnsi" w:hAnsiTheme="minorHAnsi"/>
          <w:sz w:val="20"/>
          <w:szCs w:val="20"/>
        </w:rPr>
        <w:t>(</w:t>
      </w:r>
      <w:r w:rsidR="00D14589" w:rsidRPr="00CC02C9">
        <w:rPr>
          <w:rFonts w:asciiTheme="minorHAnsi" w:hAnsiTheme="minorHAnsi"/>
          <w:i/>
          <w:color w:val="3333FF"/>
          <w:sz w:val="20"/>
          <w:szCs w:val="20"/>
        </w:rPr>
        <w:t>inserire denominazione dell’</w:t>
      </w:r>
      <w:r w:rsidR="00D14589">
        <w:rPr>
          <w:rFonts w:asciiTheme="minorHAnsi" w:hAnsiTheme="minorHAnsi"/>
          <w:i/>
          <w:color w:val="3333FF"/>
          <w:sz w:val="20"/>
          <w:szCs w:val="20"/>
        </w:rPr>
        <w:t>Amministrazione Contraente</w:t>
      </w:r>
      <w:r w:rsidR="00D14589" w:rsidRPr="00CC02C9">
        <w:rPr>
          <w:rFonts w:asciiTheme="minorHAnsi" w:hAnsiTheme="minorHAnsi"/>
          <w:i/>
          <w:color w:val="3333FF"/>
          <w:sz w:val="20"/>
          <w:szCs w:val="20"/>
        </w:rPr>
        <w:t xml:space="preserve"> </w:t>
      </w:r>
      <w:r w:rsidR="00D14589" w:rsidRPr="00CC02C9">
        <w:rPr>
          <w:rFonts w:asciiTheme="minorHAnsi" w:hAnsiTheme="minorHAnsi"/>
          <w:sz w:val="20"/>
          <w:szCs w:val="20"/>
        </w:rPr>
        <w:t>_____________)</w:t>
      </w:r>
      <w:r w:rsidR="00D14589">
        <w:rPr>
          <w:rFonts w:asciiTheme="minorHAnsi" w:hAnsiTheme="minorHAnsi"/>
          <w:sz w:val="20"/>
          <w:szCs w:val="20"/>
        </w:rPr>
        <w:t xml:space="preserve">, CIG____________ </w:t>
      </w:r>
      <w:r w:rsidRPr="00CC02C9">
        <w:rPr>
          <w:rFonts w:asciiTheme="minorHAnsi" w:hAnsiTheme="minorHAnsi"/>
          <w:sz w:val="20"/>
          <w:szCs w:val="20"/>
        </w:rPr>
        <w:t xml:space="preserve"> in conformità a quanto di seguito indicato. </w:t>
      </w:r>
    </w:p>
    <w:p w:rsidR="009A1402" w:rsidRPr="00CC02C9" w:rsidRDefault="009A1402">
      <w:pPr>
        <w:rPr>
          <w:sz w:val="20"/>
          <w:szCs w:val="20"/>
        </w:rPr>
      </w:pPr>
    </w:p>
    <w:p w:rsidR="00920036" w:rsidRPr="00CC02C9" w:rsidRDefault="00920036" w:rsidP="00805517">
      <w:pPr>
        <w:jc w:val="center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DEFINIZIONI</w:t>
      </w:r>
    </w:p>
    <w:p w:rsidR="00920036" w:rsidRPr="00CC02C9" w:rsidRDefault="00920036" w:rsidP="003B7E15">
      <w:pPr>
        <w:rPr>
          <w:sz w:val="20"/>
          <w:szCs w:val="20"/>
        </w:rPr>
      </w:pPr>
      <w:r w:rsidRPr="00CC02C9">
        <w:rPr>
          <w:b/>
          <w:sz w:val="20"/>
          <w:szCs w:val="20"/>
        </w:rPr>
        <w:t>SOCIETA’</w:t>
      </w:r>
      <w:r w:rsidRPr="00CC02C9">
        <w:rPr>
          <w:b/>
          <w:sz w:val="20"/>
          <w:szCs w:val="20"/>
        </w:rPr>
        <w:tab/>
      </w:r>
      <w:r w:rsidRPr="00CC02C9">
        <w:rPr>
          <w:sz w:val="20"/>
          <w:szCs w:val="20"/>
        </w:rPr>
        <w:tab/>
      </w:r>
      <w:r w:rsidRPr="00CC02C9">
        <w:rPr>
          <w:sz w:val="20"/>
          <w:szCs w:val="20"/>
        </w:rPr>
        <w:tab/>
        <w:t>l’Impresa assicuratrice</w:t>
      </w:r>
    </w:p>
    <w:p w:rsidR="00BB6088" w:rsidRPr="00CC02C9" w:rsidRDefault="006C4417" w:rsidP="00E20790">
      <w:pPr>
        <w:pStyle w:val="Testocommento"/>
      </w:pPr>
      <w:r>
        <w:rPr>
          <w:b/>
        </w:rPr>
        <w:t>AMMINISTRAZIONE</w:t>
      </w:r>
      <w:r w:rsidR="003B7E15" w:rsidRPr="00CC02C9">
        <w:rPr>
          <w:b/>
        </w:rPr>
        <w:tab/>
      </w:r>
      <w:r w:rsidR="003B7E15" w:rsidRPr="00CC02C9">
        <w:rPr>
          <w:b/>
        </w:rPr>
        <w:tab/>
      </w:r>
      <w:r>
        <w:t>L’Amministrazione che stipula il Contratto Esecutivo</w:t>
      </w:r>
      <w:r w:rsidR="00B2622F" w:rsidRPr="00CC02C9">
        <w:t xml:space="preserve">. </w:t>
      </w:r>
    </w:p>
    <w:p w:rsidR="00920036" w:rsidRPr="00CC02C9" w:rsidRDefault="00920036" w:rsidP="003B7E15">
      <w:pPr>
        <w:rPr>
          <w:sz w:val="20"/>
          <w:szCs w:val="20"/>
        </w:rPr>
      </w:pPr>
      <w:r w:rsidRPr="00CC02C9">
        <w:rPr>
          <w:b/>
          <w:sz w:val="20"/>
          <w:szCs w:val="20"/>
        </w:rPr>
        <w:t>CONTRAENTE</w:t>
      </w:r>
      <w:r w:rsidRPr="00CC02C9">
        <w:rPr>
          <w:b/>
          <w:sz w:val="20"/>
          <w:szCs w:val="20"/>
        </w:rPr>
        <w:tab/>
      </w:r>
      <w:r w:rsidRPr="00CC02C9">
        <w:rPr>
          <w:sz w:val="20"/>
          <w:szCs w:val="20"/>
        </w:rPr>
        <w:tab/>
      </w:r>
      <w:r w:rsidRPr="00CC02C9">
        <w:rPr>
          <w:sz w:val="20"/>
          <w:szCs w:val="20"/>
        </w:rPr>
        <w:tab/>
        <w:t>L’aggiudicatario dell’Appalto</w:t>
      </w:r>
    </w:p>
    <w:p w:rsidR="003B7E15" w:rsidRPr="00CC02C9" w:rsidRDefault="00920036" w:rsidP="00E61397">
      <w:pPr>
        <w:spacing w:after="0"/>
        <w:ind w:left="2832" w:hanging="2832"/>
        <w:rPr>
          <w:sz w:val="20"/>
          <w:szCs w:val="20"/>
        </w:rPr>
      </w:pPr>
      <w:r w:rsidRPr="00CC02C9">
        <w:rPr>
          <w:b/>
          <w:sz w:val="20"/>
          <w:szCs w:val="20"/>
        </w:rPr>
        <w:t>ASSICURATO</w:t>
      </w:r>
      <w:r w:rsidRPr="00CC02C9">
        <w:rPr>
          <w:sz w:val="20"/>
          <w:szCs w:val="20"/>
        </w:rPr>
        <w:tab/>
        <w:t>L’aggiudicatario dell’appalto, i suoi Amministratori, dirigenti e dipendenti</w:t>
      </w:r>
      <w:r w:rsidR="003B7E15" w:rsidRPr="00CC02C9">
        <w:rPr>
          <w:sz w:val="20"/>
          <w:szCs w:val="20"/>
        </w:rPr>
        <w:t>,</w:t>
      </w:r>
      <w:r w:rsidR="00153655">
        <w:rPr>
          <w:sz w:val="20"/>
          <w:szCs w:val="20"/>
        </w:rPr>
        <w:t xml:space="preserve"> </w:t>
      </w:r>
      <w:r w:rsidR="003B7E15" w:rsidRPr="00CC02C9">
        <w:rPr>
          <w:sz w:val="20"/>
          <w:szCs w:val="20"/>
        </w:rPr>
        <w:t>nonché subfornitori e subappaltatori.</w:t>
      </w:r>
    </w:p>
    <w:p w:rsidR="003B7E15" w:rsidRPr="00CC02C9" w:rsidRDefault="003B7E15" w:rsidP="00805517">
      <w:pPr>
        <w:spacing w:after="0"/>
        <w:rPr>
          <w:sz w:val="20"/>
          <w:szCs w:val="20"/>
        </w:rPr>
      </w:pPr>
      <w:r w:rsidRPr="00CC02C9">
        <w:rPr>
          <w:b/>
          <w:sz w:val="20"/>
          <w:szCs w:val="20"/>
        </w:rPr>
        <w:t>OGGETTO DELLA GARANZIA</w:t>
      </w:r>
      <w:r w:rsidR="009655D9">
        <w:rPr>
          <w:sz w:val="20"/>
          <w:szCs w:val="20"/>
        </w:rPr>
        <w:tab/>
        <w:t>Il servizio o</w:t>
      </w:r>
      <w:r w:rsidRPr="00CC02C9">
        <w:rPr>
          <w:sz w:val="20"/>
          <w:szCs w:val="20"/>
        </w:rPr>
        <w:t xml:space="preserve"> la fornitura oggetto dell’Appalto</w:t>
      </w:r>
    </w:p>
    <w:p w:rsidR="003B7E15" w:rsidRPr="00CC02C9" w:rsidRDefault="003B7E15" w:rsidP="003B7E15">
      <w:pPr>
        <w:rPr>
          <w:sz w:val="20"/>
          <w:szCs w:val="20"/>
        </w:rPr>
      </w:pPr>
    </w:p>
    <w:p w:rsidR="003B7E15" w:rsidRPr="00CC02C9" w:rsidRDefault="003B7E15" w:rsidP="00121AFC">
      <w:pPr>
        <w:jc w:val="center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CONDIZIONI GENERALI</w:t>
      </w:r>
    </w:p>
    <w:p w:rsidR="003B7E15" w:rsidRPr="00CC02C9" w:rsidRDefault="003B7E15" w:rsidP="003B7E15">
      <w:pPr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1 Effetto e scadenza dell’Assicurazione</w:t>
      </w:r>
    </w:p>
    <w:p w:rsidR="003B7E15" w:rsidRPr="00CC02C9" w:rsidRDefault="003B7E15" w:rsidP="003B7E15">
      <w:pPr>
        <w:rPr>
          <w:sz w:val="20"/>
          <w:szCs w:val="20"/>
        </w:rPr>
      </w:pPr>
      <w:r w:rsidRPr="00CC02C9">
        <w:rPr>
          <w:sz w:val="20"/>
          <w:szCs w:val="20"/>
        </w:rPr>
        <w:t>L’assicurazione ha effetto dalle ore 24.00 del ……………alle ore 24.00 del……………………….</w:t>
      </w:r>
    </w:p>
    <w:p w:rsidR="003B7E15" w:rsidRPr="00CC02C9" w:rsidRDefault="003B7E15" w:rsidP="003B7E15">
      <w:pPr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2 Novero dei terzi</w:t>
      </w:r>
    </w:p>
    <w:p w:rsidR="003B7E15" w:rsidRPr="00CC02C9" w:rsidRDefault="003B7E15" w:rsidP="00121AFC">
      <w:pPr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Si considera nel novero dei terzi </w:t>
      </w:r>
      <w:r w:rsidR="006C4417">
        <w:rPr>
          <w:sz w:val="20"/>
          <w:szCs w:val="20"/>
        </w:rPr>
        <w:t>l’Amministrazione</w:t>
      </w:r>
      <w:r w:rsidR="002C1533" w:rsidRPr="00CC02C9">
        <w:rPr>
          <w:sz w:val="20"/>
          <w:szCs w:val="20"/>
        </w:rPr>
        <w:t>,</w:t>
      </w:r>
      <w:r w:rsidR="005622E2" w:rsidRPr="00CC02C9">
        <w:rPr>
          <w:sz w:val="20"/>
          <w:szCs w:val="20"/>
        </w:rPr>
        <w:t xml:space="preserve"> </w:t>
      </w:r>
      <w:r w:rsidR="002C1533" w:rsidRPr="00CC02C9">
        <w:rPr>
          <w:sz w:val="20"/>
          <w:szCs w:val="20"/>
        </w:rPr>
        <w:t>i suoi dipendenti, subappaltatori e loro dipendenti</w:t>
      </w:r>
      <w:r w:rsidRPr="00CC02C9">
        <w:rPr>
          <w:sz w:val="20"/>
          <w:szCs w:val="20"/>
        </w:rPr>
        <w:t>. In caso di sinistro, la società non potrà eccepire</w:t>
      </w:r>
      <w:r w:rsidR="009C42CC" w:rsidRPr="00CC02C9">
        <w:rPr>
          <w:sz w:val="20"/>
          <w:szCs w:val="20"/>
        </w:rPr>
        <w:t xml:space="preserve"> nei confronti di detti terzi,</w:t>
      </w:r>
      <w:r w:rsidRPr="00CC02C9">
        <w:rPr>
          <w:sz w:val="20"/>
          <w:szCs w:val="20"/>
        </w:rPr>
        <w:t xml:space="preserve"> riserve o eccezioni con riguardo agli Artt. 1892 e 1893 del cc, fatti salvi i diritti di rivalsa della Società.</w:t>
      </w:r>
    </w:p>
    <w:p w:rsidR="00920036" w:rsidRPr="00CC02C9" w:rsidRDefault="009C42CC" w:rsidP="003B7E15">
      <w:pPr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3 Trasmissione di denuncia dei sinistri</w:t>
      </w:r>
    </w:p>
    <w:p w:rsidR="009C42CC" w:rsidRPr="00CC02C9" w:rsidRDefault="009C42CC" w:rsidP="00121AFC">
      <w:pPr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Qualora </w:t>
      </w:r>
      <w:r w:rsidR="006C4417">
        <w:rPr>
          <w:sz w:val="20"/>
          <w:szCs w:val="20"/>
        </w:rPr>
        <w:t>l’Amministrazione fosse chiamata</w:t>
      </w:r>
      <w:r w:rsidR="00F402BA" w:rsidRPr="00CC02C9">
        <w:rPr>
          <w:sz w:val="20"/>
          <w:szCs w:val="20"/>
        </w:rPr>
        <w:t xml:space="preserve"> </w:t>
      </w:r>
      <w:r w:rsidRPr="00CC02C9">
        <w:rPr>
          <w:sz w:val="20"/>
          <w:szCs w:val="20"/>
        </w:rPr>
        <w:t xml:space="preserve">a rispondere per evento dannoso ascrivibile per legge all’Assicurato, è data a </w:t>
      </w:r>
      <w:r w:rsidR="00F402BA" w:rsidRPr="00CC02C9">
        <w:rPr>
          <w:sz w:val="20"/>
          <w:szCs w:val="20"/>
        </w:rPr>
        <w:t>queste</w:t>
      </w:r>
      <w:r w:rsidRPr="00CC02C9">
        <w:rPr>
          <w:sz w:val="20"/>
          <w:szCs w:val="20"/>
        </w:rPr>
        <w:t xml:space="preserve"> </w:t>
      </w:r>
      <w:r w:rsidR="00B2622F" w:rsidRPr="00CC02C9">
        <w:rPr>
          <w:sz w:val="20"/>
          <w:szCs w:val="20"/>
        </w:rPr>
        <w:t xml:space="preserve">la </w:t>
      </w:r>
      <w:r w:rsidRPr="00CC02C9">
        <w:rPr>
          <w:sz w:val="20"/>
          <w:szCs w:val="20"/>
        </w:rPr>
        <w:t>facoltà di trasmettere direttamente la denuncia di sinistro alla Società</w:t>
      </w:r>
      <w:r w:rsidR="00CB46D7" w:rsidRPr="00CC02C9">
        <w:rPr>
          <w:sz w:val="20"/>
          <w:szCs w:val="20"/>
        </w:rPr>
        <w:t>.</w:t>
      </w:r>
    </w:p>
    <w:p w:rsidR="001E4E41" w:rsidRPr="00CC02C9" w:rsidRDefault="009C42CC" w:rsidP="00121AFC">
      <w:pPr>
        <w:spacing w:after="0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4 Modifiche contrattuale, inadempienze</w:t>
      </w:r>
    </w:p>
    <w:p w:rsidR="009C42CC" w:rsidRPr="00CC02C9" w:rsidRDefault="009C42CC" w:rsidP="00121AFC">
      <w:pPr>
        <w:spacing w:after="0"/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La Società si impegna a dare immediato avviso scritto </w:t>
      </w:r>
      <w:r w:rsidR="006C4417">
        <w:rPr>
          <w:sz w:val="20"/>
          <w:szCs w:val="20"/>
        </w:rPr>
        <w:t>all’Amministrazione</w:t>
      </w:r>
      <w:r w:rsidRPr="00CC02C9">
        <w:rPr>
          <w:sz w:val="20"/>
          <w:szCs w:val="20"/>
        </w:rPr>
        <w:t>, con raccomandata A</w:t>
      </w:r>
      <w:r w:rsidR="001D3BC0" w:rsidRPr="00CC02C9">
        <w:rPr>
          <w:sz w:val="20"/>
          <w:szCs w:val="20"/>
        </w:rPr>
        <w:t>.</w:t>
      </w:r>
      <w:r w:rsidRPr="00CC02C9">
        <w:rPr>
          <w:sz w:val="20"/>
          <w:szCs w:val="20"/>
        </w:rPr>
        <w:t>R</w:t>
      </w:r>
      <w:r w:rsidR="001D3BC0" w:rsidRPr="00CC02C9">
        <w:rPr>
          <w:sz w:val="20"/>
          <w:szCs w:val="20"/>
        </w:rPr>
        <w:t>.</w:t>
      </w:r>
      <w:r w:rsidRPr="00CC02C9">
        <w:rPr>
          <w:sz w:val="20"/>
          <w:szCs w:val="20"/>
        </w:rPr>
        <w:t xml:space="preserve"> </w:t>
      </w:r>
      <w:r w:rsidR="001D3BC0" w:rsidRPr="00CC02C9">
        <w:rPr>
          <w:sz w:val="20"/>
          <w:szCs w:val="20"/>
        </w:rPr>
        <w:t>a</w:t>
      </w:r>
      <w:r w:rsidR="00CB46D7" w:rsidRPr="00CC02C9">
        <w:rPr>
          <w:sz w:val="20"/>
          <w:szCs w:val="20"/>
        </w:rPr>
        <w:t xml:space="preserve">lla </w:t>
      </w:r>
      <w:r w:rsidR="00F402BA" w:rsidRPr="00CC02C9">
        <w:rPr>
          <w:sz w:val="20"/>
          <w:szCs w:val="20"/>
        </w:rPr>
        <w:t>___________</w:t>
      </w:r>
      <w:r w:rsidR="001D3BC0" w:rsidRPr="00CC02C9">
        <w:rPr>
          <w:sz w:val="20"/>
          <w:szCs w:val="20"/>
        </w:rPr>
        <w:t xml:space="preserve">, Via </w:t>
      </w:r>
      <w:r w:rsidR="00F402BA" w:rsidRPr="00CC02C9">
        <w:rPr>
          <w:sz w:val="20"/>
          <w:szCs w:val="20"/>
        </w:rPr>
        <w:t>___________</w:t>
      </w:r>
      <w:r w:rsidR="00BB6088" w:rsidRPr="00CC02C9">
        <w:rPr>
          <w:sz w:val="20"/>
          <w:szCs w:val="20"/>
        </w:rPr>
        <w:t xml:space="preserve"> oppure via PEC all’indirizzo PEC</w:t>
      </w:r>
      <w:r w:rsidR="00E41BC6" w:rsidRPr="00CC02C9">
        <w:rPr>
          <w:sz w:val="20"/>
          <w:szCs w:val="20"/>
        </w:rPr>
        <w:t xml:space="preserve"> </w:t>
      </w:r>
      <w:r w:rsidR="00BB6088" w:rsidRPr="00CC02C9">
        <w:rPr>
          <w:sz w:val="20"/>
          <w:szCs w:val="20"/>
        </w:rPr>
        <w:t>____________</w:t>
      </w:r>
      <w:r w:rsidRPr="00CC02C9">
        <w:rPr>
          <w:sz w:val="20"/>
          <w:szCs w:val="20"/>
        </w:rPr>
        <w:t xml:space="preserve">di ogni modifica </w:t>
      </w:r>
      <w:r w:rsidRPr="00CC02C9">
        <w:rPr>
          <w:sz w:val="20"/>
          <w:szCs w:val="20"/>
        </w:rPr>
        <w:lastRenderedPageBreak/>
        <w:t>contrattuale in senso peggiorativo delle clausole previste dal presente documento, nonché di ogni inadempienza del Contraente/Assicurato che possa comportare la non operatività della garanzia anche con specifico riguardo al mancato pagamento de</w:t>
      </w:r>
      <w:r w:rsidR="001E4E41" w:rsidRPr="00CC02C9">
        <w:rPr>
          <w:sz w:val="20"/>
          <w:szCs w:val="20"/>
        </w:rPr>
        <w:t>l</w:t>
      </w:r>
      <w:r w:rsidRPr="00CC02C9">
        <w:rPr>
          <w:sz w:val="20"/>
          <w:szCs w:val="20"/>
        </w:rPr>
        <w:t xml:space="preserve"> premio ai sensi dell’Art. 1901 del cc.</w:t>
      </w:r>
    </w:p>
    <w:p w:rsidR="009C42CC" w:rsidRPr="00CC02C9" w:rsidRDefault="009C42CC" w:rsidP="00121AFC">
      <w:pPr>
        <w:spacing w:after="0"/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In tale specifico caso </w:t>
      </w:r>
      <w:r w:rsidR="006C4417">
        <w:rPr>
          <w:sz w:val="20"/>
          <w:szCs w:val="20"/>
        </w:rPr>
        <w:t>l’Amministrazione</w:t>
      </w:r>
      <w:r w:rsidRPr="00CC02C9">
        <w:rPr>
          <w:sz w:val="20"/>
          <w:szCs w:val="20"/>
        </w:rPr>
        <w:t xml:space="preserve"> avrà facoltà di provvedere direttamente al pagamento del premio, entro un periodo di 60 giorni dal mancato versamento del premio da parte del Contraente/Assicurato, periodo durante il quale la Società si impegna a mantenere valida ed efficace la/le polizza/e di assicurazione.</w:t>
      </w:r>
    </w:p>
    <w:p w:rsidR="009C42CC" w:rsidRPr="00CC02C9" w:rsidRDefault="009C42CC" w:rsidP="00121AFC">
      <w:pPr>
        <w:spacing w:after="0"/>
        <w:jc w:val="both"/>
        <w:rPr>
          <w:sz w:val="20"/>
          <w:szCs w:val="20"/>
        </w:rPr>
      </w:pPr>
    </w:p>
    <w:p w:rsidR="009C42CC" w:rsidRPr="00CC02C9" w:rsidRDefault="009C42CC" w:rsidP="00121AFC">
      <w:pPr>
        <w:spacing w:after="0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5 Pagamento dei sinistri</w:t>
      </w:r>
    </w:p>
    <w:p w:rsidR="009C42CC" w:rsidRPr="00CC02C9" w:rsidRDefault="009C42CC" w:rsidP="00121AFC">
      <w:pPr>
        <w:spacing w:after="0"/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I sinistri, indennizzabili ai sensi di polizza, verranno pagati direttamente al terzo danneggiato senza applicazione delle eventuali franchigie o scoperti contrattualmente previsti, che rimangono sempre a carico dell’Assicurato. In tal caso il terzo danneggiato ricevuto il pagamento rilascerà atto di completa liberatoria. </w:t>
      </w:r>
    </w:p>
    <w:p w:rsidR="009C42CC" w:rsidRPr="00CC02C9" w:rsidRDefault="009C42CC" w:rsidP="00121AFC">
      <w:pPr>
        <w:spacing w:after="0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Solo con il benestare della Società l’assicurato potrà indennizzare direttamente il terzo con l’intesa che successivamente la Società liquiderà il sinistro al proprio assicurato.</w:t>
      </w:r>
    </w:p>
    <w:p w:rsidR="009C42CC" w:rsidRPr="00CC02C9" w:rsidRDefault="009C42CC" w:rsidP="00121AFC">
      <w:pPr>
        <w:spacing w:after="0"/>
        <w:jc w:val="both"/>
        <w:rPr>
          <w:sz w:val="20"/>
          <w:szCs w:val="20"/>
        </w:rPr>
      </w:pPr>
    </w:p>
    <w:p w:rsidR="009C42CC" w:rsidRPr="00CC02C9" w:rsidRDefault="009C42CC" w:rsidP="00121AFC">
      <w:pPr>
        <w:spacing w:after="0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6 Cessazione dell’assicurazione/scadenza naturale del contratto</w:t>
      </w:r>
    </w:p>
    <w:p w:rsidR="009C42CC" w:rsidRPr="00CC02C9" w:rsidRDefault="009C42CC" w:rsidP="002C1533">
      <w:pPr>
        <w:rPr>
          <w:sz w:val="20"/>
          <w:szCs w:val="20"/>
        </w:rPr>
      </w:pPr>
      <w:r w:rsidRPr="00CC02C9">
        <w:rPr>
          <w:sz w:val="20"/>
          <w:szCs w:val="20"/>
        </w:rPr>
        <w:t xml:space="preserve">La Società si impegna a dare avviso </w:t>
      </w:r>
      <w:r w:rsidR="006C4417">
        <w:rPr>
          <w:sz w:val="20"/>
          <w:szCs w:val="20"/>
        </w:rPr>
        <w:t>all’A</w:t>
      </w:r>
      <w:r w:rsidR="000C3870">
        <w:rPr>
          <w:sz w:val="20"/>
          <w:szCs w:val="20"/>
        </w:rPr>
        <w:t>mministrazione</w:t>
      </w:r>
      <w:r w:rsidR="002C1533" w:rsidRPr="00CC02C9">
        <w:rPr>
          <w:sz w:val="20"/>
          <w:szCs w:val="20"/>
        </w:rPr>
        <w:t>:</w:t>
      </w:r>
    </w:p>
    <w:p w:rsidR="002C1533" w:rsidRPr="00CC02C9" w:rsidRDefault="002C1533" w:rsidP="00F45BEF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Con un preavviso di </w:t>
      </w:r>
      <w:r w:rsidRPr="00CC02C9">
        <w:rPr>
          <w:sz w:val="20"/>
          <w:szCs w:val="20"/>
          <w:u w:val="single"/>
        </w:rPr>
        <w:t>almeno 60 giorni</w:t>
      </w:r>
      <w:r w:rsidRPr="00CC02C9">
        <w:rPr>
          <w:sz w:val="20"/>
          <w:szCs w:val="20"/>
        </w:rPr>
        <w:t xml:space="preserve"> dell’intenzione o della decisione di esercitare il recesso dal contratto assicurativo per qualunque motivo anche se conseguente al mancato pagamento del premio;</w:t>
      </w:r>
    </w:p>
    <w:p w:rsidR="002C1533" w:rsidRPr="00CC02C9" w:rsidRDefault="002C1533" w:rsidP="00F45BEF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Con un preavviso di </w:t>
      </w:r>
      <w:r w:rsidRPr="00CC02C9">
        <w:rPr>
          <w:sz w:val="20"/>
          <w:szCs w:val="20"/>
          <w:u w:val="single"/>
        </w:rPr>
        <w:t>almeno 30 giorni</w:t>
      </w:r>
      <w:r w:rsidRPr="00CC02C9">
        <w:rPr>
          <w:sz w:val="20"/>
          <w:szCs w:val="20"/>
        </w:rPr>
        <w:t xml:space="preserve"> qualora avendo il Contraente avanzato richiesta di proroga o rinnovo del contratto, non intenda accordare tale proroga o rinnovo alle medesime condizioni in corso;</w:t>
      </w:r>
    </w:p>
    <w:p w:rsidR="002C1533" w:rsidRPr="00CC02C9" w:rsidRDefault="002C1533" w:rsidP="00F45BEF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Con un preavviso </w:t>
      </w:r>
      <w:r w:rsidRPr="00CC02C9">
        <w:rPr>
          <w:sz w:val="20"/>
          <w:szCs w:val="20"/>
          <w:u w:val="single"/>
        </w:rPr>
        <w:t>di almeno 30 giorni</w:t>
      </w:r>
      <w:r w:rsidRPr="00CC02C9">
        <w:rPr>
          <w:sz w:val="20"/>
          <w:szCs w:val="20"/>
        </w:rPr>
        <w:t xml:space="preserve"> in caso di disdetta della polizza;</w:t>
      </w:r>
    </w:p>
    <w:p w:rsidR="002C1533" w:rsidRPr="00CC02C9" w:rsidRDefault="002C1533" w:rsidP="00F45BEF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CC02C9">
        <w:rPr>
          <w:sz w:val="20"/>
          <w:szCs w:val="20"/>
          <w:u w:val="single"/>
        </w:rPr>
        <w:t xml:space="preserve">Immediatamente </w:t>
      </w:r>
      <w:r w:rsidRPr="00CC02C9">
        <w:rPr>
          <w:sz w:val="20"/>
          <w:szCs w:val="20"/>
        </w:rPr>
        <w:t>qualora venga a conoscenza di atti o situazioni, inclusa ogni inadempienza del Contraente che possa invalidare in tutto o in parte l’Assicurazione;</w:t>
      </w:r>
    </w:p>
    <w:p w:rsidR="002C1533" w:rsidRPr="00CC02C9" w:rsidRDefault="002C1533" w:rsidP="00F45BEF">
      <w:pPr>
        <w:pStyle w:val="Paragrafoelenco"/>
        <w:numPr>
          <w:ilvl w:val="0"/>
          <w:numId w:val="3"/>
        </w:numPr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Con un preavviso di </w:t>
      </w:r>
      <w:r w:rsidRPr="00CC02C9">
        <w:rPr>
          <w:sz w:val="20"/>
          <w:szCs w:val="20"/>
          <w:u w:val="single"/>
        </w:rPr>
        <w:t>almeno 60 giorni</w:t>
      </w:r>
      <w:r w:rsidRPr="00CC02C9">
        <w:rPr>
          <w:sz w:val="20"/>
          <w:szCs w:val="20"/>
        </w:rPr>
        <w:t xml:space="preserve"> in caso di naturale scadenza della polizza </w:t>
      </w:r>
    </w:p>
    <w:p w:rsidR="002C1533" w:rsidRPr="00CC02C9" w:rsidRDefault="002C1533" w:rsidP="00F45BEF">
      <w:pPr>
        <w:pStyle w:val="Paragrafoelenco"/>
        <w:jc w:val="both"/>
        <w:rPr>
          <w:sz w:val="20"/>
          <w:szCs w:val="20"/>
        </w:rPr>
      </w:pPr>
    </w:p>
    <w:p w:rsidR="002C1533" w:rsidRPr="00CC02C9" w:rsidRDefault="002C1533" w:rsidP="00F45BEF">
      <w:pPr>
        <w:pStyle w:val="Paragrafoelenco"/>
        <w:jc w:val="both"/>
        <w:rPr>
          <w:sz w:val="20"/>
          <w:szCs w:val="20"/>
        </w:rPr>
      </w:pPr>
    </w:p>
    <w:p w:rsidR="00B96C45" w:rsidRPr="00CC02C9" w:rsidRDefault="00B96C45" w:rsidP="00F45BEF">
      <w:pPr>
        <w:pStyle w:val="Paragrafoelenco"/>
        <w:jc w:val="both"/>
        <w:rPr>
          <w:sz w:val="20"/>
          <w:szCs w:val="20"/>
        </w:rPr>
      </w:pPr>
    </w:p>
    <w:p w:rsidR="00B96C45" w:rsidRPr="00CC02C9" w:rsidRDefault="00B96C45" w:rsidP="00F45BEF">
      <w:pPr>
        <w:pStyle w:val="Paragrafoelenco"/>
        <w:jc w:val="both"/>
        <w:rPr>
          <w:sz w:val="20"/>
          <w:szCs w:val="20"/>
        </w:rPr>
      </w:pPr>
    </w:p>
    <w:p w:rsidR="00B96C45" w:rsidRPr="00CC02C9" w:rsidRDefault="00B96C45" w:rsidP="00F45BEF">
      <w:pPr>
        <w:pStyle w:val="Paragrafoelenco"/>
        <w:jc w:val="both"/>
        <w:rPr>
          <w:sz w:val="20"/>
          <w:szCs w:val="20"/>
        </w:rPr>
      </w:pPr>
    </w:p>
    <w:p w:rsidR="002C1533" w:rsidRPr="00CC02C9" w:rsidRDefault="002C1533" w:rsidP="00F45BEF">
      <w:pPr>
        <w:pStyle w:val="Paragrafoelenco"/>
        <w:jc w:val="center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GARANZIE ASSICURATIVE</w:t>
      </w:r>
      <w:r w:rsidR="00CB46D7" w:rsidRPr="00CC02C9">
        <w:rPr>
          <w:b/>
          <w:sz w:val="20"/>
          <w:szCs w:val="20"/>
        </w:rPr>
        <w:t xml:space="preserve"> </w:t>
      </w:r>
      <w:r w:rsidRPr="00CC02C9">
        <w:rPr>
          <w:b/>
          <w:sz w:val="20"/>
          <w:szCs w:val="20"/>
        </w:rPr>
        <w:t>- LIMITI DI INDENNIZZO</w:t>
      </w:r>
    </w:p>
    <w:p w:rsidR="001D3BC0" w:rsidRPr="00CC02C9" w:rsidRDefault="001D3BC0" w:rsidP="00F45BEF">
      <w:pPr>
        <w:pStyle w:val="Paragrafoelenco"/>
        <w:jc w:val="both"/>
        <w:rPr>
          <w:sz w:val="20"/>
          <w:szCs w:val="20"/>
        </w:rPr>
      </w:pPr>
    </w:p>
    <w:p w:rsidR="002C1533" w:rsidRPr="00CC02C9" w:rsidRDefault="002C1533" w:rsidP="00F45BEF">
      <w:pPr>
        <w:pStyle w:val="Paragrafoelenco"/>
        <w:jc w:val="both"/>
        <w:rPr>
          <w:b/>
          <w:sz w:val="20"/>
          <w:szCs w:val="20"/>
          <w:u w:val="single"/>
        </w:rPr>
      </w:pPr>
      <w:r w:rsidRPr="00CC02C9">
        <w:rPr>
          <w:b/>
          <w:sz w:val="20"/>
          <w:szCs w:val="20"/>
          <w:u w:val="single"/>
        </w:rPr>
        <w:t>POLIZZA RESPONSABILITA’ CIVILE VERSO TERZI E DIPENDENTI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:rsidR="002C1533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A) Sezione RCT</w:t>
      </w:r>
    </w:p>
    <w:p w:rsidR="002C1533" w:rsidRPr="00CC02C9" w:rsidRDefault="002C1533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1 Oggetto dell’Assicurazione</w:t>
      </w:r>
      <w:r w:rsidR="001E4E41" w:rsidRPr="00CC02C9">
        <w:rPr>
          <w:b/>
          <w:sz w:val="20"/>
          <w:szCs w:val="20"/>
        </w:rPr>
        <w:t xml:space="preserve"> 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La Società si obbliga a tenere indenne l’Assicurato, anche per quanto svolto da persone di cui lo stesso deve rispondere, di quanto questi sia tenuto a pagare quale civilmente responsabile a titolo di risarcimento di danni involontariamente cagionati a terzi per morte, lesioni personali e danneggiamenti a cose verificatisi in relazione all’attività svolta (comprese le complementari, accessorie, connesse e collegate) . </w:t>
      </w:r>
    </w:p>
    <w:p w:rsidR="001E4E41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</w:p>
    <w:p w:rsidR="002C1533" w:rsidRPr="00CC02C9" w:rsidRDefault="002C1533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lastRenderedPageBreak/>
        <w:t>Art. 2 Massimale</w:t>
      </w:r>
      <w:r w:rsidR="00CC02C9" w:rsidRPr="00CC02C9">
        <w:rPr>
          <w:b/>
          <w:sz w:val="20"/>
          <w:szCs w:val="20"/>
        </w:rPr>
        <w:t xml:space="preserve"> </w:t>
      </w:r>
    </w:p>
    <w:p w:rsidR="00CC02C9" w:rsidRPr="00E20790" w:rsidRDefault="002C1533" w:rsidP="00E20790">
      <w:pPr>
        <w:pStyle w:val="Paragrafoelenco"/>
        <w:jc w:val="both"/>
      </w:pPr>
      <w:r w:rsidRPr="00CC02C9">
        <w:rPr>
          <w:sz w:val="20"/>
          <w:szCs w:val="20"/>
        </w:rPr>
        <w:t>€ 3.000.000 per sinistro/anno</w:t>
      </w:r>
      <w:r w:rsidR="00CC02C9" w:rsidRPr="00CC02C9">
        <w:rPr>
          <w:sz w:val="20"/>
          <w:szCs w:val="20"/>
        </w:rPr>
        <w:t xml:space="preserve"> </w:t>
      </w:r>
    </w:p>
    <w:p w:rsidR="001E4E41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</w:p>
    <w:p w:rsidR="00B96C45" w:rsidRPr="00CC02C9" w:rsidRDefault="002C1533" w:rsidP="00F45BEF">
      <w:pPr>
        <w:pStyle w:val="Testocommento"/>
        <w:ind w:firstLine="708"/>
        <w:rPr>
          <w:b/>
        </w:rPr>
      </w:pPr>
      <w:r w:rsidRPr="00CC02C9">
        <w:rPr>
          <w:b/>
        </w:rPr>
        <w:t xml:space="preserve">Art. 3 </w:t>
      </w:r>
      <w:r w:rsidR="001E4E41" w:rsidRPr="00CC02C9">
        <w:rPr>
          <w:b/>
        </w:rPr>
        <w:t>Clausole aggiuntive</w:t>
      </w:r>
      <w:r w:rsidR="00F45BEF" w:rsidRPr="00CC02C9">
        <w:rPr>
          <w:b/>
        </w:rPr>
        <w:t xml:space="preserve"> 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a) </w:t>
      </w:r>
      <w:r w:rsidR="00E20790">
        <w:rPr>
          <w:sz w:val="20"/>
          <w:szCs w:val="20"/>
        </w:rPr>
        <w:t xml:space="preserve">Attività oggetto dell’appalto svolta </w:t>
      </w:r>
      <w:r w:rsidRPr="00CC02C9">
        <w:rPr>
          <w:sz w:val="20"/>
          <w:szCs w:val="20"/>
        </w:rPr>
        <w:t>presso terzi senza sottolimite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b) Danni conseguenziali e da interruzione di esercizio con un limite minimo assicurato pari al 10% del massimale di polizza;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c) Danni a terzi da incendio delle cose di proprietà dell’Assicurato con un limite minimo assicurato pari al 10% del massimale di polizza;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d) Danni agli impianti e/o macchinari oggetto dei lavori con un limite minimo assicurato pari al 10% del massimale di polizza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e) Danni a cose di terzi che si trovano nell’ambito dei lavori con un limite minimo assicurato pari al 10% del massimale di polizza.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:rsidR="001E4E41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B) Sezione RCO</w:t>
      </w:r>
    </w:p>
    <w:p w:rsidR="001E4E41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</w:p>
    <w:p w:rsidR="001E4E41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 xml:space="preserve">Art. 1 Oggetto dell’Assicurazione 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La Società si obbliga a tenere indenne l’Assicurato di quanto questi sia tenuto a pagare, quale civilmente responsabile per gli infortuni sofferti dai propri prestatori di lavoro.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:rsidR="00E20790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b/>
          <w:sz w:val="20"/>
          <w:szCs w:val="20"/>
        </w:rPr>
        <w:t>Art. 2 Massimali</w:t>
      </w:r>
      <w:r w:rsidR="00CC02C9" w:rsidRPr="00CC02C9">
        <w:rPr>
          <w:b/>
          <w:sz w:val="20"/>
          <w:szCs w:val="20"/>
        </w:rPr>
        <w:t xml:space="preserve"> </w:t>
      </w:r>
      <w:r w:rsidR="00E20790">
        <w:rPr>
          <w:sz w:val="20"/>
          <w:szCs w:val="20"/>
        </w:rPr>
        <w:t xml:space="preserve"> 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€ 3.000.000 per sinistro/anno con il massimo di € 1.500.000 per persona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:rsidR="00F2389A" w:rsidRPr="00CC02C9" w:rsidRDefault="00F2389A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3 Prestatore di lavoro</w:t>
      </w:r>
    </w:p>
    <w:p w:rsidR="00F2389A" w:rsidRPr="00CC02C9" w:rsidRDefault="00F2389A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La definizione prevista dalla normativa in vigore al momento del sinistro   </w:t>
      </w:r>
    </w:p>
    <w:p w:rsidR="001E4E41" w:rsidRPr="00CC02C9" w:rsidRDefault="001E4E41" w:rsidP="00F45BEF">
      <w:pPr>
        <w:pStyle w:val="Paragrafoelenco"/>
        <w:jc w:val="both"/>
        <w:rPr>
          <w:b/>
          <w:sz w:val="20"/>
          <w:szCs w:val="20"/>
          <w:u w:val="single"/>
        </w:rPr>
      </w:pPr>
    </w:p>
    <w:p w:rsidR="001E4E41" w:rsidRPr="00CC02C9" w:rsidRDefault="001E4E41" w:rsidP="00F45BEF">
      <w:pPr>
        <w:pStyle w:val="Paragrafoelenco"/>
        <w:jc w:val="both"/>
        <w:rPr>
          <w:b/>
          <w:sz w:val="20"/>
          <w:szCs w:val="20"/>
          <w:u w:val="single"/>
        </w:rPr>
      </w:pPr>
      <w:r w:rsidRPr="00CC02C9">
        <w:rPr>
          <w:b/>
          <w:sz w:val="20"/>
          <w:szCs w:val="20"/>
          <w:u w:val="single"/>
        </w:rPr>
        <w:t>POLIZZA RESPONSABILITA’ CIVILE PROFESSIONALE</w:t>
      </w:r>
    </w:p>
    <w:p w:rsidR="001E4E41" w:rsidRPr="00CC02C9" w:rsidRDefault="001E4E41" w:rsidP="001E4E41">
      <w:pPr>
        <w:pStyle w:val="Paragrafoelenco"/>
        <w:jc w:val="both"/>
        <w:rPr>
          <w:sz w:val="20"/>
          <w:szCs w:val="20"/>
          <w:u w:val="single"/>
        </w:rPr>
      </w:pPr>
    </w:p>
    <w:p w:rsidR="001E4E41" w:rsidRPr="00CC02C9" w:rsidRDefault="001E4E41" w:rsidP="001E4E41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 xml:space="preserve">Art. 1 Oggetto dell’Assicurazione 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La Società si obbliga a tenere indenne l’Assicurato di quanto questi sia tenuto a pagare quale civilmente responsabile di perdite patrimoniali involontariamente cagionate a terzi in conseguenza di un Atto illecito professionale commesso nell’esercizio dell’attività oggetto dell’Appalto.</w:t>
      </w:r>
    </w:p>
    <w:p w:rsidR="001E4E41" w:rsidRPr="00CC02C9" w:rsidRDefault="001E4E41" w:rsidP="001E4E41">
      <w:pPr>
        <w:pStyle w:val="Paragrafoelenco"/>
        <w:jc w:val="both"/>
        <w:rPr>
          <w:b/>
          <w:sz w:val="20"/>
          <w:szCs w:val="20"/>
        </w:rPr>
      </w:pPr>
    </w:p>
    <w:p w:rsidR="001E4E41" w:rsidRPr="00CC02C9" w:rsidRDefault="001E4E41" w:rsidP="001E4E41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>Art. 2 Massimali</w:t>
      </w:r>
      <w:r w:rsidR="00CC02C9">
        <w:rPr>
          <w:b/>
          <w:sz w:val="20"/>
          <w:szCs w:val="20"/>
        </w:rPr>
        <w:t xml:space="preserve"> 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€ 3.000.000 per sinistro/anno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:rsidR="00E20790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b/>
          <w:sz w:val="20"/>
          <w:szCs w:val="20"/>
        </w:rPr>
        <w:t>Art. 3 Clausole aggiuntive</w:t>
      </w:r>
      <w:r w:rsidR="00F402BA" w:rsidRPr="00CC02C9">
        <w:rPr>
          <w:b/>
          <w:sz w:val="20"/>
          <w:szCs w:val="20"/>
        </w:rPr>
        <w:t xml:space="preserve"> 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a) Danni a cose sulle quali si eseguono i lavori con un limite minimo assicurato pari al 10% del massimale di polizza;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>b) Danni consequenziali e da interruzione del servizio con un limite minimo assicurato pari al 10% de massimale di polizza;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:rsidR="001D3BC0" w:rsidRPr="00CC02C9" w:rsidRDefault="001D3BC0" w:rsidP="00F45BEF">
      <w:pPr>
        <w:pStyle w:val="Paragrafoelenco"/>
        <w:jc w:val="both"/>
        <w:rPr>
          <w:sz w:val="20"/>
          <w:szCs w:val="20"/>
        </w:rPr>
      </w:pPr>
    </w:p>
    <w:p w:rsidR="001E4E41" w:rsidRPr="00CC02C9" w:rsidRDefault="001E4E41" w:rsidP="00F45BEF">
      <w:pPr>
        <w:pStyle w:val="Paragrafoelenco"/>
        <w:jc w:val="both"/>
        <w:rPr>
          <w:b/>
          <w:sz w:val="20"/>
          <w:szCs w:val="20"/>
        </w:rPr>
      </w:pPr>
      <w:r w:rsidRPr="00CC02C9">
        <w:rPr>
          <w:b/>
          <w:sz w:val="20"/>
          <w:szCs w:val="20"/>
        </w:rPr>
        <w:t xml:space="preserve">Art. 4) Validità temporale 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lastRenderedPageBreak/>
        <w:t>Le garanzie prestate dalla presente polizza devono intendersi valide per i danni occorsi dalla data di inizio del servizio oggetto dell’appalto, purchè richiesti all’aggiudicatario entro due anni dal termine del servizio stesso.</w:t>
      </w:r>
    </w:p>
    <w:p w:rsidR="001E4E41" w:rsidRPr="00CC02C9" w:rsidRDefault="001E4E41" w:rsidP="00F45BEF">
      <w:pPr>
        <w:pStyle w:val="Paragrafoelenco"/>
        <w:jc w:val="both"/>
        <w:rPr>
          <w:sz w:val="20"/>
          <w:szCs w:val="20"/>
        </w:rPr>
      </w:pPr>
    </w:p>
    <w:p w:rsidR="00061299" w:rsidRPr="00CC02C9" w:rsidRDefault="00061299" w:rsidP="00061299">
      <w:pPr>
        <w:pStyle w:val="Paragrafoelenco"/>
        <w:jc w:val="both"/>
        <w:rPr>
          <w:i/>
          <w:sz w:val="20"/>
          <w:szCs w:val="20"/>
        </w:rPr>
      </w:pPr>
      <w:r w:rsidRPr="00CC02C9">
        <w:rPr>
          <w:i/>
          <w:sz w:val="20"/>
          <w:szCs w:val="20"/>
        </w:rPr>
        <w:t>NOTA DI PRECISAZIONE</w:t>
      </w:r>
    </w:p>
    <w:p w:rsidR="00061299" w:rsidRPr="00CC02C9" w:rsidRDefault="00061299" w:rsidP="00061299">
      <w:pPr>
        <w:pStyle w:val="Paragrafoelenco"/>
        <w:jc w:val="both"/>
        <w:rPr>
          <w:sz w:val="20"/>
          <w:szCs w:val="20"/>
        </w:rPr>
      </w:pPr>
      <w:r w:rsidRPr="00CC02C9">
        <w:rPr>
          <w:sz w:val="20"/>
          <w:szCs w:val="20"/>
        </w:rPr>
        <w:t xml:space="preserve">La Polizza RC Professionale, è tesa a garantire, la responsabilità dell’aggiudicatario, nello svolgimento delle attività previste dall’appalto causate da errori e omissioni e pertanto di natura non accidentale </w:t>
      </w:r>
      <w:r w:rsidR="00153655" w:rsidRPr="00CC02C9">
        <w:rPr>
          <w:sz w:val="20"/>
          <w:szCs w:val="20"/>
        </w:rPr>
        <w:t>ancorch</w:t>
      </w:r>
      <w:r w:rsidR="00153655">
        <w:rPr>
          <w:sz w:val="20"/>
          <w:szCs w:val="20"/>
        </w:rPr>
        <w:t>é</w:t>
      </w:r>
      <w:r w:rsidR="00153655" w:rsidRPr="00CC02C9">
        <w:rPr>
          <w:sz w:val="20"/>
          <w:szCs w:val="20"/>
        </w:rPr>
        <w:t xml:space="preserve"> </w:t>
      </w:r>
      <w:r w:rsidRPr="00CC02C9">
        <w:rPr>
          <w:sz w:val="20"/>
          <w:szCs w:val="20"/>
        </w:rPr>
        <w:t>involontari e quindi non rientranti nell’ambito della RCT.</w:t>
      </w:r>
    </w:p>
    <w:p w:rsidR="00061299" w:rsidRPr="00CC02C9" w:rsidRDefault="00061299" w:rsidP="00F45BEF">
      <w:pPr>
        <w:pStyle w:val="Paragrafoelenco"/>
        <w:jc w:val="both"/>
        <w:rPr>
          <w:sz w:val="20"/>
          <w:szCs w:val="20"/>
        </w:rPr>
      </w:pPr>
    </w:p>
    <w:p w:rsidR="001E4E41" w:rsidRPr="00CC02C9" w:rsidRDefault="001E4E41" w:rsidP="00E20790">
      <w:pPr>
        <w:pStyle w:val="Paragrafoelenco"/>
        <w:jc w:val="both"/>
        <w:rPr>
          <w:sz w:val="20"/>
          <w:szCs w:val="20"/>
        </w:rPr>
      </w:pPr>
    </w:p>
    <w:sectPr w:rsidR="001E4E41" w:rsidRPr="00CC02C9" w:rsidSect="00E61397">
      <w:headerReference w:type="default" r:id="rId8"/>
      <w:footerReference w:type="default" r:id="rId9"/>
      <w:pgSz w:w="11906" w:h="16838"/>
      <w:pgMar w:top="2552" w:right="1134" w:bottom="1134" w:left="2268" w:header="568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A1" w:rsidRDefault="00F17EA1" w:rsidP="003B7E15">
      <w:pPr>
        <w:spacing w:after="0" w:line="240" w:lineRule="auto"/>
      </w:pPr>
      <w:r>
        <w:separator/>
      </w:r>
    </w:p>
  </w:endnote>
  <w:endnote w:type="continuationSeparator" w:id="0">
    <w:p w:rsidR="00F17EA1" w:rsidRDefault="00F17EA1" w:rsidP="003B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655" w:rsidRPr="004712CA" w:rsidRDefault="00087381" w:rsidP="00BA7C85">
    <w:pPr>
      <w:pStyle w:val="Pidipagina"/>
      <w:rPr>
        <w:sz w:val="16"/>
        <w:szCs w:val="16"/>
      </w:rPr>
    </w:pPr>
    <w:r>
      <w:rPr>
        <w:sz w:val="16"/>
        <w:szCs w:val="16"/>
      </w:rPr>
      <w:t>Facsimile</w:t>
    </w:r>
    <w:r w:rsidR="00153655" w:rsidRPr="004712CA">
      <w:rPr>
        <w:sz w:val="16"/>
        <w:szCs w:val="16"/>
      </w:rPr>
      <w:t xml:space="preserve"> </w:t>
    </w:r>
    <w:r w:rsidR="00E61397" w:rsidRPr="004712CA">
      <w:rPr>
        <w:sz w:val="16"/>
        <w:szCs w:val="16"/>
      </w:rPr>
      <w:t>“Condizioni di assicurazione”</w:t>
    </w:r>
  </w:p>
  <w:p w:rsidR="00E61397" w:rsidRPr="004712CA" w:rsidRDefault="00087381" w:rsidP="00BA7C85">
    <w:pPr>
      <w:pStyle w:val="Pidipagina"/>
      <w:rPr>
        <w:sz w:val="16"/>
        <w:szCs w:val="16"/>
      </w:rPr>
    </w:pPr>
    <w:r>
      <w:rPr>
        <w:sz w:val="16"/>
        <w:szCs w:val="16"/>
      </w:rPr>
      <w:t>AQ</w:t>
    </w:r>
    <w:r w:rsidR="00153655" w:rsidRPr="004712CA">
      <w:rPr>
        <w:sz w:val="16"/>
        <w:szCs w:val="16"/>
      </w:rPr>
      <w:t xml:space="preserve"> 2212 –  Lotti Applicativi e Lotti PMO</w:t>
    </w:r>
  </w:p>
  <w:p w:rsidR="00E61397" w:rsidRPr="004712CA" w:rsidRDefault="00E61397" w:rsidP="00E61397">
    <w:pPr>
      <w:tabs>
        <w:tab w:val="left" w:pos="6060"/>
      </w:tabs>
      <w:spacing w:before="100" w:after="0"/>
      <w:rPr>
        <w:sz w:val="16"/>
        <w:szCs w:val="16"/>
      </w:rPr>
    </w:pPr>
    <w:r w:rsidRPr="004712CA">
      <w:rPr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45DC53E7">
              <wp:simplePos x="0" y="0"/>
              <wp:positionH relativeFrom="column">
                <wp:posOffset>5116830</wp:posOffset>
              </wp:positionH>
              <wp:positionV relativeFrom="paragraph">
                <wp:posOffset>10179050</wp:posOffset>
              </wp:positionV>
              <wp:extent cx="1806575" cy="374015"/>
              <wp:effectExtent l="0" t="0" r="317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6575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397" w:rsidRPr="009356F6" w:rsidRDefault="00E61397" w:rsidP="00E61397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356F6">
                            <w:rPr>
                              <w:rStyle w:val="Numeropagina"/>
                              <w:b w:val="0"/>
                            </w:rPr>
                            <w:fldChar w:fldCharType="begin"/>
                          </w:r>
                          <w:r w:rsidRPr="009356F6">
                            <w:rPr>
                              <w:rStyle w:val="Numeropagina"/>
                              <w:b w:val="0"/>
                            </w:rPr>
                            <w:instrText xml:space="preserve"> PAGE  </w:instrText>
                          </w:r>
                          <w:r w:rsidRPr="009356F6">
                            <w:rPr>
                              <w:rStyle w:val="Numeropagina"/>
                              <w:b w:val="0"/>
                            </w:rPr>
                            <w:fldChar w:fldCharType="separate"/>
                          </w:r>
                          <w:r w:rsidR="00491FB8">
                            <w:rPr>
                              <w:rStyle w:val="Numeropagina"/>
                              <w:b w:val="0"/>
                              <w:noProof/>
                            </w:rPr>
                            <w:t>1</w:t>
                          </w:r>
                          <w:r w:rsidRPr="009356F6">
                            <w:rPr>
                              <w:rStyle w:val="Numeropagina"/>
                              <w:b w:val="0"/>
                            </w:rPr>
                            <w:fldChar w:fldCharType="end"/>
                          </w:r>
                          <w:r w:rsidRPr="009356F6">
                            <w:rPr>
                              <w:rStyle w:val="Numeropagina"/>
                              <w:b w:val="0"/>
                            </w:rPr>
                            <w:t xml:space="preserve"> di </w:t>
                          </w:r>
                          <w:r w:rsidR="00F17EA1">
                            <w:fldChar w:fldCharType="begin"/>
                          </w:r>
                          <w:r w:rsidR="00F17EA1">
                            <w:instrText xml:space="preserve"> NUMPAGES   \* MERGEFORMAT </w:instrText>
                          </w:r>
                          <w:r w:rsidR="00F17EA1">
                            <w:fldChar w:fldCharType="separate"/>
                          </w:r>
                          <w:r w:rsidR="00491FB8">
                            <w:rPr>
                              <w:noProof/>
                            </w:rPr>
                            <w:t>5</w:t>
                          </w:r>
                          <w:r w:rsidR="00F17EA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402.9pt;margin-top:801.5pt;width:142.2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" stroked="f">
              <v:textbox>
                <w:txbxContent>
                  <w:p w:rsidR="00E61397" w:rsidRPr="009356F6" w:rsidRDefault="00E61397" w:rsidP="00E61397">
                    <w:pPr>
                      <w:rPr>
                        <w:b/>
                        <w:sz w:val="16"/>
                        <w:szCs w:val="16"/>
                      </w:rPr>
                    </w:pPr>
                    <w:r w:rsidRPr="009356F6">
                      <w:rPr>
                        <w:rStyle w:val="Numeropagina"/>
                        <w:b w:val="0"/>
                      </w:rPr>
                      <w:fldChar w:fldCharType="begin"/>
                    </w:r>
                    <w:r w:rsidRPr="009356F6">
                      <w:rPr>
                        <w:rStyle w:val="Numeropagina"/>
                        <w:b w:val="0"/>
                      </w:rPr>
                      <w:instrText xml:space="preserve"> PAGE  </w:instrText>
                    </w:r>
                    <w:r w:rsidRPr="009356F6">
                      <w:rPr>
                        <w:rStyle w:val="Numeropagina"/>
                        <w:b w:val="0"/>
                      </w:rPr>
                      <w:fldChar w:fldCharType="separate"/>
                    </w:r>
                    <w:r w:rsidR="00491FB8">
                      <w:rPr>
                        <w:rStyle w:val="Numeropagina"/>
                        <w:b w:val="0"/>
                        <w:noProof/>
                      </w:rPr>
                      <w:t>1</w:t>
                    </w:r>
                    <w:r w:rsidRPr="009356F6">
                      <w:rPr>
                        <w:rStyle w:val="Numeropagina"/>
                        <w:b w:val="0"/>
                      </w:rPr>
                      <w:fldChar w:fldCharType="end"/>
                    </w:r>
                    <w:r w:rsidRPr="009356F6">
                      <w:rPr>
                        <w:rStyle w:val="Numeropagina"/>
                        <w:b w:val="0"/>
                      </w:rPr>
                      <w:t xml:space="preserve"> di </w:t>
                    </w:r>
                    <w:r w:rsidR="00F17EA1">
                      <w:fldChar w:fldCharType="begin"/>
                    </w:r>
                    <w:r w:rsidR="00F17EA1">
                      <w:instrText xml:space="preserve"> NUMPAGES   \* MERGEFORMAT </w:instrText>
                    </w:r>
                    <w:r w:rsidR="00F17EA1">
                      <w:fldChar w:fldCharType="separate"/>
                    </w:r>
                    <w:r w:rsidR="00491FB8">
                      <w:rPr>
                        <w:noProof/>
                      </w:rPr>
                      <w:t>5</w:t>
                    </w:r>
                    <w:r w:rsidR="00F17EA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4712CA">
      <w:rPr>
        <w:sz w:val="16"/>
        <w:szCs w:val="16"/>
      </w:rPr>
      <w:t>Classificazione: Consip Public</w:t>
    </w:r>
    <w:r w:rsidRPr="004712CA">
      <w:rPr>
        <w:sz w:val="16"/>
        <w:szCs w:val="16"/>
      </w:rPr>
      <w:tab/>
      <w:t xml:space="preserve">Pag. </w:t>
    </w:r>
    <w:r w:rsidRPr="004712CA">
      <w:rPr>
        <w:b/>
        <w:bCs/>
        <w:sz w:val="16"/>
        <w:szCs w:val="16"/>
      </w:rPr>
      <w:fldChar w:fldCharType="begin"/>
    </w:r>
    <w:r w:rsidRPr="004712CA">
      <w:rPr>
        <w:b/>
        <w:bCs/>
        <w:sz w:val="16"/>
        <w:szCs w:val="16"/>
      </w:rPr>
      <w:instrText>PAGE  \* Arabic  \* MERGEFORMAT</w:instrText>
    </w:r>
    <w:r w:rsidRPr="004712CA">
      <w:rPr>
        <w:b/>
        <w:bCs/>
        <w:sz w:val="16"/>
        <w:szCs w:val="16"/>
      </w:rPr>
      <w:fldChar w:fldCharType="separate"/>
    </w:r>
    <w:r w:rsidR="00491FB8">
      <w:rPr>
        <w:b/>
        <w:bCs/>
        <w:noProof/>
        <w:sz w:val="16"/>
        <w:szCs w:val="16"/>
      </w:rPr>
      <w:t>1</w:t>
    </w:r>
    <w:r w:rsidRPr="004712CA">
      <w:rPr>
        <w:b/>
        <w:bCs/>
        <w:sz w:val="16"/>
        <w:szCs w:val="16"/>
      </w:rPr>
      <w:fldChar w:fldCharType="end"/>
    </w:r>
    <w:r w:rsidRPr="004712CA">
      <w:rPr>
        <w:sz w:val="16"/>
        <w:szCs w:val="16"/>
      </w:rPr>
      <w:t xml:space="preserve"> a </w:t>
    </w:r>
    <w:r w:rsidRPr="004712CA">
      <w:rPr>
        <w:b/>
        <w:bCs/>
        <w:sz w:val="16"/>
        <w:szCs w:val="16"/>
      </w:rPr>
      <w:fldChar w:fldCharType="begin"/>
    </w:r>
    <w:r w:rsidRPr="004712CA">
      <w:rPr>
        <w:b/>
        <w:bCs/>
        <w:sz w:val="16"/>
        <w:szCs w:val="16"/>
      </w:rPr>
      <w:instrText>NUMPAGES  \* Arabic  \* MERGEFORMAT</w:instrText>
    </w:r>
    <w:r w:rsidRPr="004712CA">
      <w:rPr>
        <w:b/>
        <w:bCs/>
        <w:sz w:val="16"/>
        <w:szCs w:val="16"/>
      </w:rPr>
      <w:fldChar w:fldCharType="separate"/>
    </w:r>
    <w:r w:rsidR="00491FB8">
      <w:rPr>
        <w:b/>
        <w:bCs/>
        <w:noProof/>
        <w:sz w:val="16"/>
        <w:szCs w:val="16"/>
      </w:rPr>
      <w:t>5</w:t>
    </w:r>
    <w:r w:rsidRPr="004712C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A1" w:rsidRDefault="00F17EA1" w:rsidP="003B7E15">
      <w:pPr>
        <w:spacing w:after="0" w:line="240" w:lineRule="auto"/>
      </w:pPr>
      <w:r>
        <w:separator/>
      </w:r>
    </w:p>
  </w:footnote>
  <w:footnote w:type="continuationSeparator" w:id="0">
    <w:p w:rsidR="00F17EA1" w:rsidRDefault="00F17EA1" w:rsidP="003B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655" w:rsidRDefault="0015365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editId="5193F5EB">
          <wp:simplePos x="0" y="0"/>
          <wp:positionH relativeFrom="column">
            <wp:posOffset>-1384935</wp:posOffset>
          </wp:positionH>
          <wp:positionV relativeFrom="paragraph">
            <wp:posOffset>-201930</wp:posOffset>
          </wp:positionV>
          <wp:extent cx="2096135" cy="988695"/>
          <wp:effectExtent l="0" t="0" r="0" b="1905"/>
          <wp:wrapTight wrapText="bothSides">
            <wp:wrapPolygon edited="0">
              <wp:start x="0" y="0"/>
              <wp:lineTo x="0" y="21225"/>
              <wp:lineTo x="21397" y="21225"/>
              <wp:lineTo x="21397" y="0"/>
              <wp:lineTo x="0" y="0"/>
            </wp:wrapPolygon>
          </wp:wrapTight>
          <wp:docPr id="8" name="Immagine 8" descr="Descrizione: Descrizione: Consip bandiera grey1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Descrizione: Consip bandiera grey1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533"/>
    <w:multiLevelType w:val="hybridMultilevel"/>
    <w:tmpl w:val="ADCE24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3E19"/>
    <w:multiLevelType w:val="hybridMultilevel"/>
    <w:tmpl w:val="FF2E4C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B2758"/>
    <w:multiLevelType w:val="hybridMultilevel"/>
    <w:tmpl w:val="333CD2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4546A"/>
    <w:multiLevelType w:val="hybridMultilevel"/>
    <w:tmpl w:val="6706C7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36"/>
    <w:rsid w:val="00061299"/>
    <w:rsid w:val="00087381"/>
    <w:rsid w:val="000C3870"/>
    <w:rsid w:val="00121AFC"/>
    <w:rsid w:val="001366FB"/>
    <w:rsid w:val="00153655"/>
    <w:rsid w:val="001D3BC0"/>
    <w:rsid w:val="001E4E41"/>
    <w:rsid w:val="00216BF6"/>
    <w:rsid w:val="0024743B"/>
    <w:rsid w:val="00285B28"/>
    <w:rsid w:val="002C1533"/>
    <w:rsid w:val="002F7D1B"/>
    <w:rsid w:val="0031052F"/>
    <w:rsid w:val="003B12CD"/>
    <w:rsid w:val="003B7E15"/>
    <w:rsid w:val="003F4F6E"/>
    <w:rsid w:val="00401F6D"/>
    <w:rsid w:val="0040693A"/>
    <w:rsid w:val="00453DDF"/>
    <w:rsid w:val="004658BF"/>
    <w:rsid w:val="004712CA"/>
    <w:rsid w:val="00491FB8"/>
    <w:rsid w:val="004F508B"/>
    <w:rsid w:val="005622E2"/>
    <w:rsid w:val="005D2335"/>
    <w:rsid w:val="006A4280"/>
    <w:rsid w:val="006C4417"/>
    <w:rsid w:val="0071399E"/>
    <w:rsid w:val="007B3D64"/>
    <w:rsid w:val="007B681F"/>
    <w:rsid w:val="007C1AC9"/>
    <w:rsid w:val="00805517"/>
    <w:rsid w:val="009069D5"/>
    <w:rsid w:val="00920036"/>
    <w:rsid w:val="009655D9"/>
    <w:rsid w:val="009A1402"/>
    <w:rsid w:val="009B1DF0"/>
    <w:rsid w:val="009B61DE"/>
    <w:rsid w:val="009C42CC"/>
    <w:rsid w:val="00A141A4"/>
    <w:rsid w:val="00A5101E"/>
    <w:rsid w:val="00A91772"/>
    <w:rsid w:val="00A93B80"/>
    <w:rsid w:val="00AA376D"/>
    <w:rsid w:val="00AA3840"/>
    <w:rsid w:val="00B2622F"/>
    <w:rsid w:val="00B36929"/>
    <w:rsid w:val="00B96C45"/>
    <w:rsid w:val="00BA7C85"/>
    <w:rsid w:val="00BB6088"/>
    <w:rsid w:val="00BF2394"/>
    <w:rsid w:val="00C869B4"/>
    <w:rsid w:val="00CA4E68"/>
    <w:rsid w:val="00CB46D7"/>
    <w:rsid w:val="00CC02C9"/>
    <w:rsid w:val="00CF7FC5"/>
    <w:rsid w:val="00D14589"/>
    <w:rsid w:val="00DA729C"/>
    <w:rsid w:val="00E02AB7"/>
    <w:rsid w:val="00E177F0"/>
    <w:rsid w:val="00E20790"/>
    <w:rsid w:val="00E41BC6"/>
    <w:rsid w:val="00E44ABD"/>
    <w:rsid w:val="00E61397"/>
    <w:rsid w:val="00EA0FA3"/>
    <w:rsid w:val="00F17963"/>
    <w:rsid w:val="00F17EA1"/>
    <w:rsid w:val="00F2389A"/>
    <w:rsid w:val="00F402BA"/>
    <w:rsid w:val="00F45BEF"/>
    <w:rsid w:val="00FB7548"/>
    <w:rsid w:val="00FC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00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036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B7E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B7E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B7E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E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E15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7E1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7E1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7E15"/>
    <w:rPr>
      <w:vertAlign w:val="superscript"/>
    </w:rPr>
  </w:style>
  <w:style w:type="paragraph" w:customStyle="1" w:styleId="Default">
    <w:name w:val="Default"/>
    <w:rsid w:val="007C1AC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F402B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3F4F6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207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790"/>
  </w:style>
  <w:style w:type="paragraph" w:styleId="Pidipagina">
    <w:name w:val="footer"/>
    <w:basedOn w:val="Normale"/>
    <w:link w:val="PidipaginaCarattere"/>
    <w:uiPriority w:val="99"/>
    <w:unhideWhenUsed/>
    <w:rsid w:val="00E207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790"/>
  </w:style>
  <w:style w:type="character" w:styleId="Numeropagina">
    <w:name w:val="page number"/>
    <w:rsid w:val="00E61397"/>
    <w:rPr>
      <w:rFonts w:ascii="Trebuchet MS" w:hAnsi="Trebuchet MS"/>
      <w:b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8291-47F1-46B4-9A35-3DA782D1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2021-07-08T15:22:00Z</dcterms:created>
  <dcterms:modified xsi:type="dcterms:W3CDTF">2021-07-08T15:22:00Z</dcterms:modified>
</cp:coreProperties>
</file>